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3201" w14:textId="10355BF0" w:rsidR="0060207E" w:rsidRPr="00C451D5" w:rsidRDefault="009103F5" w:rsidP="00AE520A">
      <w:pPr>
        <w:jc w:val="both"/>
        <w:rPr>
          <w:sz w:val="24"/>
          <w:szCs w:val="24"/>
        </w:rPr>
      </w:pPr>
      <w:r w:rsidRPr="00AE520A">
        <w:rPr>
          <w:b/>
          <w:bCs/>
          <w:sz w:val="24"/>
          <w:szCs w:val="24"/>
        </w:rPr>
        <w:t>OBIETTIVI:</w:t>
      </w:r>
      <w:r w:rsidR="00C451D5">
        <w:rPr>
          <w:sz w:val="24"/>
          <w:szCs w:val="24"/>
        </w:rPr>
        <w:t xml:space="preserve"> Lo studio delle Letter</w:t>
      </w:r>
      <w:r w:rsidR="008F124C">
        <w:rPr>
          <w:sz w:val="24"/>
          <w:szCs w:val="24"/>
        </w:rPr>
        <w:t>e</w:t>
      </w:r>
      <w:r w:rsidR="00C451D5">
        <w:rPr>
          <w:sz w:val="24"/>
          <w:szCs w:val="24"/>
        </w:rPr>
        <w:t xml:space="preserve"> di Paolo si prefigge di introdurre gli studenti alla complessa conoscenza del personaggio e del pensiero dell’apostolo delle genti, attraverso un’analisi dei suoi scritti e del suo pensiero</w:t>
      </w:r>
      <w:r w:rsidR="008F124C">
        <w:rPr>
          <w:sz w:val="24"/>
          <w:szCs w:val="24"/>
        </w:rPr>
        <w:t>, come anche delle correnti culturali che hanno potuto influenzare le sue posizioni teologiche</w:t>
      </w:r>
      <w:r w:rsidR="00E92067">
        <w:rPr>
          <w:sz w:val="24"/>
          <w:szCs w:val="24"/>
        </w:rPr>
        <w:t>, in rapporto al giudaismo e alla novità cristiana da lui annunciata</w:t>
      </w:r>
      <w:r w:rsidR="008F124C">
        <w:rPr>
          <w:sz w:val="24"/>
          <w:szCs w:val="24"/>
        </w:rPr>
        <w:t>.</w:t>
      </w:r>
    </w:p>
    <w:p w14:paraId="52D97A9F" w14:textId="46EC512A" w:rsidR="009103F5" w:rsidRPr="00AE520A" w:rsidRDefault="009103F5" w:rsidP="00AE520A">
      <w:pPr>
        <w:jc w:val="both"/>
        <w:rPr>
          <w:sz w:val="24"/>
          <w:szCs w:val="24"/>
        </w:rPr>
      </w:pPr>
      <w:r w:rsidRPr="00AE520A">
        <w:rPr>
          <w:b/>
          <w:bCs/>
          <w:sz w:val="24"/>
          <w:szCs w:val="24"/>
        </w:rPr>
        <w:t>CONTENUTI:</w:t>
      </w:r>
      <w:r w:rsidRPr="00AE520A">
        <w:rPr>
          <w:sz w:val="24"/>
          <w:szCs w:val="24"/>
        </w:rPr>
        <w:t xml:space="preserve"> </w:t>
      </w:r>
      <w:r w:rsidR="0061041D">
        <w:rPr>
          <w:sz w:val="24"/>
          <w:szCs w:val="24"/>
        </w:rPr>
        <w:t xml:space="preserve">1) </w:t>
      </w:r>
      <w:r w:rsidRPr="00AE520A">
        <w:rPr>
          <w:sz w:val="24"/>
          <w:szCs w:val="24"/>
        </w:rPr>
        <w:t>Un’introduzione generale alla personalità di Paolo</w:t>
      </w:r>
      <w:r w:rsidR="004C59C9">
        <w:rPr>
          <w:sz w:val="24"/>
          <w:szCs w:val="24"/>
        </w:rPr>
        <w:t>: le testimonianze degli</w:t>
      </w:r>
      <w:r w:rsidR="00095E6C" w:rsidRPr="00AE520A">
        <w:rPr>
          <w:sz w:val="24"/>
          <w:szCs w:val="24"/>
        </w:rPr>
        <w:t xml:space="preserve"> Atti e d</w:t>
      </w:r>
      <w:r w:rsidR="004C59C9">
        <w:rPr>
          <w:sz w:val="24"/>
          <w:szCs w:val="24"/>
        </w:rPr>
        <w:t>e</w:t>
      </w:r>
      <w:r w:rsidR="00095E6C" w:rsidRPr="00AE520A">
        <w:rPr>
          <w:sz w:val="24"/>
          <w:szCs w:val="24"/>
        </w:rPr>
        <w:t>lle Lettere. Le anime dell</w:t>
      </w:r>
      <w:r w:rsidR="00E93F01" w:rsidRPr="00AE520A">
        <w:rPr>
          <w:sz w:val="24"/>
          <w:szCs w:val="24"/>
        </w:rPr>
        <w:t>’uomo Paolo</w:t>
      </w:r>
      <w:r w:rsidR="00095E6C" w:rsidRPr="00AE520A">
        <w:rPr>
          <w:sz w:val="24"/>
          <w:szCs w:val="24"/>
        </w:rPr>
        <w:t xml:space="preserve">: il giudeo e </w:t>
      </w:r>
      <w:r w:rsidR="00E93F01" w:rsidRPr="00AE520A">
        <w:rPr>
          <w:sz w:val="24"/>
          <w:szCs w:val="24"/>
        </w:rPr>
        <w:t xml:space="preserve">il cittadino </w:t>
      </w:r>
      <w:r w:rsidR="00095E6C" w:rsidRPr="00AE520A">
        <w:rPr>
          <w:sz w:val="24"/>
          <w:szCs w:val="24"/>
        </w:rPr>
        <w:t>dell’</w:t>
      </w:r>
      <w:proofErr w:type="spellStart"/>
      <w:r w:rsidR="00095E6C" w:rsidRPr="00AE520A">
        <w:rPr>
          <w:i/>
          <w:iCs/>
          <w:sz w:val="24"/>
          <w:szCs w:val="24"/>
        </w:rPr>
        <w:t>oikoumene</w:t>
      </w:r>
      <w:proofErr w:type="spellEnd"/>
      <w:r w:rsidR="00095E6C" w:rsidRPr="00AE520A">
        <w:rPr>
          <w:sz w:val="24"/>
          <w:szCs w:val="24"/>
        </w:rPr>
        <w:t xml:space="preserve"> greco-roman</w:t>
      </w:r>
      <w:r w:rsidR="00E93F01" w:rsidRPr="00AE520A">
        <w:rPr>
          <w:sz w:val="24"/>
          <w:szCs w:val="24"/>
        </w:rPr>
        <w:t>a</w:t>
      </w:r>
      <w:r w:rsidR="00095E6C" w:rsidRPr="00AE520A">
        <w:rPr>
          <w:sz w:val="24"/>
          <w:szCs w:val="24"/>
        </w:rPr>
        <w:t xml:space="preserve">. </w:t>
      </w:r>
      <w:r w:rsidR="00E93F01" w:rsidRPr="00AE520A">
        <w:rPr>
          <w:sz w:val="24"/>
          <w:szCs w:val="24"/>
        </w:rPr>
        <w:t xml:space="preserve">Il persecutore e l’apostolo. </w:t>
      </w:r>
      <w:r w:rsidR="00AE520A" w:rsidRPr="00AE520A">
        <w:rPr>
          <w:sz w:val="24"/>
          <w:szCs w:val="24"/>
        </w:rPr>
        <w:t xml:space="preserve">Le comunità paoline: giudeo-cristiani ed etnico-cristiani. </w:t>
      </w:r>
      <w:r w:rsidR="00E93F01" w:rsidRPr="00AE520A">
        <w:rPr>
          <w:sz w:val="24"/>
          <w:szCs w:val="24"/>
        </w:rPr>
        <w:t xml:space="preserve">I viaggi missionari. </w:t>
      </w:r>
      <w:r w:rsidR="00D42040" w:rsidRPr="00AE520A">
        <w:rPr>
          <w:sz w:val="24"/>
          <w:szCs w:val="24"/>
        </w:rPr>
        <w:t xml:space="preserve">L’imprigionamento e il viaggio a Roma. Le lettere e l’epistolografia nel mondo antico. </w:t>
      </w:r>
      <w:r w:rsidR="00AE520A" w:rsidRPr="00AE520A">
        <w:rPr>
          <w:sz w:val="24"/>
          <w:szCs w:val="24"/>
        </w:rPr>
        <w:t>Paolo e la retorica.</w:t>
      </w:r>
      <w:r w:rsidR="0061041D">
        <w:rPr>
          <w:sz w:val="24"/>
          <w:szCs w:val="24"/>
        </w:rPr>
        <w:t xml:space="preserve"> 2) Temi di teologia paolina: </w:t>
      </w:r>
      <w:r w:rsidR="004C59C9">
        <w:rPr>
          <w:sz w:val="24"/>
          <w:szCs w:val="24"/>
        </w:rPr>
        <w:t>v</w:t>
      </w:r>
      <w:r w:rsidR="00B8507C">
        <w:rPr>
          <w:sz w:val="24"/>
          <w:szCs w:val="24"/>
        </w:rPr>
        <w:t>angelo; grazia, giustificazione e redenzione; la fede; la Chiesa. 3) Le Lettere: esame della struttura e dei principali temi teologici di</w:t>
      </w:r>
      <w:r w:rsidR="004C59C9">
        <w:rPr>
          <w:sz w:val="24"/>
          <w:szCs w:val="24"/>
        </w:rPr>
        <w:t>:</w:t>
      </w:r>
      <w:r w:rsidR="00B8507C">
        <w:rPr>
          <w:sz w:val="24"/>
          <w:szCs w:val="24"/>
        </w:rPr>
        <w:t xml:space="preserve"> 1Tessalonecesi</w:t>
      </w:r>
      <w:r w:rsidR="00272AEB">
        <w:rPr>
          <w:sz w:val="24"/>
          <w:szCs w:val="24"/>
        </w:rPr>
        <w:t>, Galati; 1Corinti; Fil</w:t>
      </w:r>
      <w:r w:rsidR="00EA221B">
        <w:rPr>
          <w:sz w:val="24"/>
          <w:szCs w:val="24"/>
        </w:rPr>
        <w:t>ippesi</w:t>
      </w:r>
      <w:r w:rsidR="00272AEB">
        <w:rPr>
          <w:sz w:val="24"/>
          <w:szCs w:val="24"/>
        </w:rPr>
        <w:t xml:space="preserve">; Romani; </w:t>
      </w:r>
      <w:r w:rsidR="00C451D5">
        <w:rPr>
          <w:sz w:val="24"/>
          <w:szCs w:val="24"/>
        </w:rPr>
        <w:t xml:space="preserve">Colossesi; </w:t>
      </w:r>
      <w:r w:rsidR="00EA221B">
        <w:rPr>
          <w:sz w:val="24"/>
          <w:szCs w:val="24"/>
        </w:rPr>
        <w:t xml:space="preserve">Lettere pastorali (1-2 Tm e Tt). </w:t>
      </w:r>
      <w:r w:rsidR="00C574DE">
        <w:rPr>
          <w:sz w:val="24"/>
          <w:szCs w:val="24"/>
        </w:rPr>
        <w:t>4) Parte monografica: studio degli Inni</w:t>
      </w:r>
      <w:r w:rsidR="00862CB9">
        <w:rPr>
          <w:sz w:val="24"/>
          <w:szCs w:val="24"/>
        </w:rPr>
        <w:t>: innografia antica e biblica</w:t>
      </w:r>
      <w:r w:rsidR="00CA7B0B">
        <w:rPr>
          <w:sz w:val="24"/>
          <w:szCs w:val="24"/>
        </w:rPr>
        <w:t>, con analisi di</w:t>
      </w:r>
      <w:r w:rsidR="00862CB9">
        <w:rPr>
          <w:sz w:val="24"/>
          <w:szCs w:val="24"/>
        </w:rPr>
        <w:t xml:space="preserve"> </w:t>
      </w:r>
      <w:r w:rsidR="00D32D80">
        <w:rPr>
          <w:sz w:val="24"/>
          <w:szCs w:val="24"/>
        </w:rPr>
        <w:t>Fil 2,6-11</w:t>
      </w:r>
      <w:r w:rsidR="00EA221B">
        <w:rPr>
          <w:sz w:val="24"/>
          <w:szCs w:val="24"/>
        </w:rPr>
        <w:t xml:space="preserve"> </w:t>
      </w:r>
      <w:r w:rsidR="00CA7B0B">
        <w:rPr>
          <w:sz w:val="24"/>
          <w:szCs w:val="24"/>
        </w:rPr>
        <w:t>e</w:t>
      </w:r>
      <w:r w:rsidR="008F0E11">
        <w:rPr>
          <w:sz w:val="24"/>
          <w:szCs w:val="24"/>
        </w:rPr>
        <w:t xml:space="preserve"> </w:t>
      </w:r>
      <w:r w:rsidR="00CA7B0B">
        <w:rPr>
          <w:sz w:val="24"/>
          <w:szCs w:val="24"/>
        </w:rPr>
        <w:t>Col 1,12-20</w:t>
      </w:r>
      <w:r w:rsidR="008F0E11">
        <w:rPr>
          <w:sz w:val="24"/>
          <w:szCs w:val="24"/>
        </w:rPr>
        <w:t>.</w:t>
      </w:r>
    </w:p>
    <w:p w14:paraId="391D1D06" w14:textId="0397EB9B" w:rsidR="0048089B" w:rsidRPr="0040697F" w:rsidRDefault="009103F5" w:rsidP="00433CB3">
      <w:pPr>
        <w:jc w:val="both"/>
        <w:rPr>
          <w:sz w:val="24"/>
          <w:szCs w:val="24"/>
        </w:rPr>
      </w:pPr>
      <w:r w:rsidRPr="00563893">
        <w:rPr>
          <w:b/>
          <w:bCs/>
          <w:sz w:val="24"/>
          <w:szCs w:val="24"/>
        </w:rPr>
        <w:t>BIBLIOGRAFIA</w:t>
      </w:r>
      <w:r w:rsidR="00AE520A" w:rsidRPr="00563893">
        <w:rPr>
          <w:b/>
          <w:bCs/>
          <w:sz w:val="24"/>
          <w:szCs w:val="24"/>
        </w:rPr>
        <w:t>:</w:t>
      </w:r>
      <w:r w:rsidR="00821915" w:rsidRPr="00563893">
        <w:rPr>
          <w:b/>
          <w:bCs/>
          <w:sz w:val="24"/>
          <w:szCs w:val="24"/>
        </w:rPr>
        <w:t xml:space="preserve"> Introduzione generale: </w:t>
      </w:r>
      <w:r w:rsidR="002E0694" w:rsidRPr="00355E72">
        <w:rPr>
          <w:smallCaps/>
          <w:sz w:val="24"/>
          <w:szCs w:val="24"/>
        </w:rPr>
        <w:t>Hawthorne</w:t>
      </w:r>
      <w:r w:rsidR="00355E72" w:rsidRPr="00355E72">
        <w:rPr>
          <w:smallCaps/>
          <w:sz w:val="24"/>
          <w:szCs w:val="24"/>
        </w:rPr>
        <w:t xml:space="preserve"> G.F. –</w:t>
      </w:r>
      <w:r w:rsidR="002E0694" w:rsidRPr="00355E72">
        <w:rPr>
          <w:smallCaps/>
          <w:sz w:val="24"/>
          <w:szCs w:val="24"/>
        </w:rPr>
        <w:t xml:space="preserve"> Penna</w:t>
      </w:r>
      <w:r w:rsidR="00355E72" w:rsidRPr="00355E72">
        <w:rPr>
          <w:smallCaps/>
          <w:sz w:val="24"/>
          <w:szCs w:val="24"/>
        </w:rPr>
        <w:t xml:space="preserve"> R. – </w:t>
      </w:r>
      <w:r w:rsidR="002E0694" w:rsidRPr="00355E72">
        <w:rPr>
          <w:smallCaps/>
          <w:sz w:val="24"/>
          <w:szCs w:val="24"/>
        </w:rPr>
        <w:t>Reid</w:t>
      </w:r>
      <w:r w:rsidR="00355E72" w:rsidRPr="00355E72">
        <w:rPr>
          <w:smallCaps/>
          <w:sz w:val="24"/>
          <w:szCs w:val="24"/>
        </w:rPr>
        <w:t xml:space="preserve"> D.G. –</w:t>
      </w:r>
      <w:r w:rsidR="002E0694" w:rsidRPr="00355E72">
        <w:rPr>
          <w:smallCaps/>
          <w:sz w:val="24"/>
          <w:szCs w:val="24"/>
        </w:rPr>
        <w:t xml:space="preserve"> Martin</w:t>
      </w:r>
      <w:r w:rsidR="00355E72" w:rsidRPr="00355E72">
        <w:rPr>
          <w:smallCaps/>
          <w:sz w:val="24"/>
          <w:szCs w:val="24"/>
        </w:rPr>
        <w:t xml:space="preserve"> R.P.</w:t>
      </w:r>
      <w:r w:rsidR="002E0694" w:rsidRPr="00563893">
        <w:rPr>
          <w:sz w:val="24"/>
          <w:szCs w:val="24"/>
        </w:rPr>
        <w:t xml:space="preserve"> (a cura di)</w:t>
      </w:r>
      <w:r w:rsidR="00162DE2" w:rsidRPr="00563893">
        <w:rPr>
          <w:sz w:val="24"/>
          <w:szCs w:val="24"/>
        </w:rPr>
        <w:t xml:space="preserve">, </w:t>
      </w:r>
      <w:r w:rsidR="00162DE2" w:rsidRPr="00563893">
        <w:rPr>
          <w:i/>
          <w:iCs/>
          <w:sz w:val="24"/>
          <w:szCs w:val="24"/>
        </w:rPr>
        <w:t>Dizionario di Paolo e delle sue Lettere</w:t>
      </w:r>
      <w:r w:rsidR="00162DE2" w:rsidRPr="00563893">
        <w:rPr>
          <w:sz w:val="24"/>
          <w:szCs w:val="24"/>
        </w:rPr>
        <w:t xml:space="preserve">, </w:t>
      </w:r>
      <w:r w:rsidR="00821915" w:rsidRPr="00563893">
        <w:rPr>
          <w:sz w:val="24"/>
          <w:szCs w:val="24"/>
        </w:rPr>
        <w:t xml:space="preserve">San Paolo, </w:t>
      </w:r>
      <w:r w:rsidR="00B22178" w:rsidRPr="00563893">
        <w:rPr>
          <w:sz w:val="24"/>
          <w:szCs w:val="24"/>
        </w:rPr>
        <w:t>Cinisello Balsamo (Milano)</w:t>
      </w:r>
      <w:r w:rsidR="00152B0E" w:rsidRPr="00563893">
        <w:rPr>
          <w:sz w:val="24"/>
          <w:szCs w:val="24"/>
        </w:rPr>
        <w:t xml:space="preserve"> </w:t>
      </w:r>
      <w:r w:rsidR="00B22178" w:rsidRPr="00563893">
        <w:rPr>
          <w:sz w:val="24"/>
          <w:szCs w:val="24"/>
        </w:rPr>
        <w:t>1999</w:t>
      </w:r>
      <w:r w:rsidR="00821915" w:rsidRPr="00563893">
        <w:rPr>
          <w:sz w:val="24"/>
          <w:szCs w:val="24"/>
        </w:rPr>
        <w:t>;</w:t>
      </w:r>
      <w:r w:rsidR="00821915" w:rsidRPr="00563893">
        <w:rPr>
          <w:b/>
          <w:bCs/>
          <w:sz w:val="24"/>
          <w:szCs w:val="24"/>
        </w:rPr>
        <w:t xml:space="preserve"> </w:t>
      </w:r>
      <w:r w:rsidR="00152B0E" w:rsidRPr="00563893">
        <w:rPr>
          <w:smallCaps/>
          <w:sz w:val="24"/>
          <w:szCs w:val="24"/>
        </w:rPr>
        <w:t xml:space="preserve">A. Sacchi </w:t>
      </w:r>
      <w:r w:rsidR="00152B0E" w:rsidRPr="00563893">
        <w:rPr>
          <w:sz w:val="24"/>
          <w:szCs w:val="24"/>
        </w:rPr>
        <w:t xml:space="preserve">e </w:t>
      </w:r>
      <w:proofErr w:type="spellStart"/>
      <w:r w:rsidR="00152B0E" w:rsidRPr="00563893">
        <w:rPr>
          <w:sz w:val="24"/>
          <w:szCs w:val="24"/>
        </w:rPr>
        <w:t>Coll</w:t>
      </w:r>
      <w:proofErr w:type="spellEnd"/>
      <w:r w:rsidR="00152B0E" w:rsidRPr="00563893">
        <w:rPr>
          <w:sz w:val="24"/>
          <w:szCs w:val="24"/>
        </w:rPr>
        <w:t>. (a cura di)</w:t>
      </w:r>
      <w:r w:rsidR="00152B0E" w:rsidRPr="00563893">
        <w:rPr>
          <w:smallCaps/>
          <w:sz w:val="24"/>
          <w:szCs w:val="24"/>
        </w:rPr>
        <w:t xml:space="preserve">, </w:t>
      </w:r>
      <w:r w:rsidR="00162DE2" w:rsidRPr="00563893">
        <w:rPr>
          <w:i/>
          <w:iCs/>
          <w:sz w:val="24"/>
          <w:szCs w:val="24"/>
        </w:rPr>
        <w:t>Lettere Paoline ed altre lettere</w:t>
      </w:r>
      <w:r w:rsidR="00162DE2" w:rsidRPr="00563893">
        <w:rPr>
          <w:smallCaps/>
          <w:sz w:val="24"/>
          <w:szCs w:val="24"/>
        </w:rPr>
        <w:t>,</w:t>
      </w:r>
      <w:r w:rsidR="008B31EC" w:rsidRPr="00563893">
        <w:rPr>
          <w:smallCaps/>
          <w:sz w:val="24"/>
          <w:szCs w:val="24"/>
        </w:rPr>
        <w:t xml:space="preserve"> </w:t>
      </w:r>
      <w:r w:rsidR="008B31EC" w:rsidRPr="00563893">
        <w:rPr>
          <w:sz w:val="24"/>
          <w:szCs w:val="24"/>
        </w:rPr>
        <w:t>Logos</w:t>
      </w:r>
      <w:r w:rsidR="008B31EC" w:rsidRPr="00563893">
        <w:rPr>
          <w:smallCaps/>
          <w:sz w:val="24"/>
          <w:szCs w:val="24"/>
        </w:rPr>
        <w:t xml:space="preserve"> </w:t>
      </w:r>
      <w:r w:rsidR="008B31EC" w:rsidRPr="00563893">
        <w:rPr>
          <w:sz w:val="24"/>
          <w:szCs w:val="24"/>
        </w:rPr>
        <w:t>Corso di Studi biblici 6,</w:t>
      </w:r>
      <w:r w:rsidR="00162DE2" w:rsidRPr="00563893">
        <w:rPr>
          <w:sz w:val="24"/>
          <w:szCs w:val="24"/>
        </w:rPr>
        <w:t xml:space="preserve"> </w:t>
      </w:r>
      <w:proofErr w:type="spellStart"/>
      <w:r w:rsidR="00162DE2" w:rsidRPr="00563893">
        <w:rPr>
          <w:sz w:val="24"/>
          <w:szCs w:val="24"/>
        </w:rPr>
        <w:t>Elledici</w:t>
      </w:r>
      <w:proofErr w:type="spellEnd"/>
      <w:r w:rsidR="00162DE2" w:rsidRPr="00563893">
        <w:rPr>
          <w:sz w:val="24"/>
          <w:szCs w:val="24"/>
        </w:rPr>
        <w:t xml:space="preserve">, Torino </w:t>
      </w:r>
      <w:r w:rsidR="00F254F4" w:rsidRPr="00563893">
        <w:rPr>
          <w:sz w:val="24"/>
          <w:szCs w:val="24"/>
        </w:rPr>
        <w:t>1996</w:t>
      </w:r>
      <w:r w:rsidR="00821915" w:rsidRPr="00563893">
        <w:rPr>
          <w:sz w:val="24"/>
          <w:szCs w:val="24"/>
        </w:rPr>
        <w:t>;</w:t>
      </w:r>
      <w:r w:rsidR="00821915" w:rsidRPr="00563893">
        <w:rPr>
          <w:b/>
          <w:bCs/>
          <w:sz w:val="24"/>
          <w:szCs w:val="24"/>
        </w:rPr>
        <w:t xml:space="preserve"> </w:t>
      </w:r>
      <w:r w:rsidR="009977F9" w:rsidRPr="00563893">
        <w:rPr>
          <w:smallCaps/>
          <w:sz w:val="24"/>
          <w:szCs w:val="24"/>
        </w:rPr>
        <w:t>Biancalani A</w:t>
      </w:r>
      <w:r w:rsidR="00C971AC" w:rsidRPr="00563893">
        <w:rPr>
          <w:smallCaps/>
          <w:sz w:val="24"/>
          <w:szCs w:val="24"/>
        </w:rPr>
        <w:t xml:space="preserve">. </w:t>
      </w:r>
      <w:r w:rsidR="009977F9" w:rsidRPr="00563893">
        <w:rPr>
          <w:smallCaps/>
          <w:sz w:val="24"/>
          <w:szCs w:val="24"/>
        </w:rPr>
        <w:t>- Rossi B.</w:t>
      </w:r>
      <w:r w:rsidR="009977F9" w:rsidRPr="00563893">
        <w:rPr>
          <w:sz w:val="24"/>
          <w:szCs w:val="24"/>
        </w:rPr>
        <w:t xml:space="preserve">, </w:t>
      </w:r>
      <w:r w:rsidR="009977F9" w:rsidRPr="00B1233E">
        <w:rPr>
          <w:i/>
          <w:iCs/>
          <w:sz w:val="24"/>
          <w:szCs w:val="24"/>
        </w:rPr>
        <w:t>Le Lettere di San Paolo</w:t>
      </w:r>
      <w:r w:rsidR="00C971AC" w:rsidRPr="00563893">
        <w:rPr>
          <w:sz w:val="24"/>
          <w:szCs w:val="24"/>
        </w:rPr>
        <w:t>,</w:t>
      </w:r>
      <w:r w:rsidR="009977F9" w:rsidRPr="00563893">
        <w:rPr>
          <w:sz w:val="24"/>
          <w:szCs w:val="24"/>
        </w:rPr>
        <w:t xml:space="preserve"> Cantagalli, </w:t>
      </w:r>
      <w:r w:rsidR="00C971AC" w:rsidRPr="00563893">
        <w:rPr>
          <w:sz w:val="24"/>
          <w:szCs w:val="24"/>
        </w:rPr>
        <w:t xml:space="preserve">Siena </w:t>
      </w:r>
      <w:r w:rsidR="009977F9" w:rsidRPr="00563893">
        <w:rPr>
          <w:sz w:val="24"/>
          <w:szCs w:val="24"/>
        </w:rPr>
        <w:t>2019.</w:t>
      </w:r>
      <w:r w:rsidR="00D52C04" w:rsidRPr="00563893">
        <w:rPr>
          <w:sz w:val="24"/>
          <w:szCs w:val="24"/>
        </w:rPr>
        <w:t xml:space="preserve"> </w:t>
      </w:r>
      <w:r w:rsidR="00D52C04" w:rsidRPr="00563893">
        <w:rPr>
          <w:b/>
          <w:bCs/>
          <w:sz w:val="24"/>
          <w:szCs w:val="24"/>
        </w:rPr>
        <w:t>Studi monografici</w:t>
      </w:r>
      <w:r w:rsidR="0040697F">
        <w:rPr>
          <w:b/>
          <w:bCs/>
          <w:sz w:val="24"/>
          <w:szCs w:val="24"/>
        </w:rPr>
        <w:t xml:space="preserve"> sugli inni paolini</w:t>
      </w:r>
      <w:r w:rsidR="00D52C04" w:rsidRPr="00563893">
        <w:rPr>
          <w:b/>
          <w:bCs/>
          <w:sz w:val="24"/>
          <w:szCs w:val="24"/>
        </w:rPr>
        <w:t xml:space="preserve">: </w:t>
      </w:r>
      <w:r w:rsidR="0069673C" w:rsidRPr="0040697F">
        <w:rPr>
          <w:sz w:val="24"/>
          <w:szCs w:val="24"/>
        </w:rPr>
        <w:t xml:space="preserve">R. </w:t>
      </w:r>
      <w:r w:rsidR="0069673C" w:rsidRPr="0040697F">
        <w:rPr>
          <w:smallCaps/>
          <w:sz w:val="24"/>
          <w:szCs w:val="24"/>
        </w:rPr>
        <w:t>Penna</w:t>
      </w:r>
      <w:r w:rsidR="0069673C" w:rsidRPr="0040697F">
        <w:rPr>
          <w:sz w:val="24"/>
          <w:szCs w:val="24"/>
        </w:rPr>
        <w:t xml:space="preserve">, </w:t>
      </w:r>
      <w:r w:rsidR="00433CB3" w:rsidRPr="0040697F">
        <w:rPr>
          <w:i/>
          <w:iCs/>
          <w:sz w:val="24"/>
          <w:szCs w:val="24"/>
        </w:rPr>
        <w:t>Lettera ai Filippesi - Lettera a Filemone</w:t>
      </w:r>
      <w:r w:rsidR="00433CB3" w:rsidRPr="0040697F">
        <w:rPr>
          <w:sz w:val="24"/>
          <w:szCs w:val="24"/>
        </w:rPr>
        <w:t>,</w:t>
      </w:r>
      <w:r w:rsidR="00433CB3" w:rsidRPr="0040697F">
        <w:rPr>
          <w:sz w:val="24"/>
          <w:szCs w:val="24"/>
        </w:rPr>
        <w:t xml:space="preserve"> Roma: Città Nuova, 2002</w:t>
      </w:r>
      <w:r w:rsidR="00433CB3" w:rsidRPr="0040697F">
        <w:rPr>
          <w:sz w:val="24"/>
          <w:szCs w:val="24"/>
        </w:rPr>
        <w:t>, 43-57</w:t>
      </w:r>
      <w:r w:rsidR="00433CB3" w:rsidRPr="0040697F">
        <w:rPr>
          <w:sz w:val="24"/>
          <w:szCs w:val="24"/>
        </w:rPr>
        <w:t>.</w:t>
      </w:r>
      <w:r w:rsidR="00AA2B55">
        <w:rPr>
          <w:sz w:val="24"/>
          <w:szCs w:val="24"/>
        </w:rPr>
        <w:t xml:space="preserve"> S. </w:t>
      </w:r>
      <w:r w:rsidR="00AA2B55" w:rsidRPr="00C34C20">
        <w:rPr>
          <w:smallCaps/>
          <w:sz w:val="24"/>
          <w:szCs w:val="24"/>
        </w:rPr>
        <w:t>Tarocchi</w:t>
      </w:r>
      <w:r w:rsidR="00AA2B55" w:rsidRPr="00160D6E">
        <w:rPr>
          <w:i/>
          <w:iCs/>
          <w:sz w:val="24"/>
          <w:szCs w:val="24"/>
        </w:rPr>
        <w:t>, Lettera ai Colossesi, saluto e motivo della lettera</w:t>
      </w:r>
      <w:r w:rsidR="00AA2B55">
        <w:rPr>
          <w:sz w:val="24"/>
          <w:szCs w:val="24"/>
        </w:rPr>
        <w:t xml:space="preserve">, in </w:t>
      </w:r>
      <w:r w:rsidR="00AA2B55" w:rsidRPr="00563893">
        <w:rPr>
          <w:smallCaps/>
          <w:sz w:val="24"/>
          <w:szCs w:val="24"/>
        </w:rPr>
        <w:t>Biancalani A. - Rossi B.</w:t>
      </w:r>
      <w:r w:rsidR="00C34C20">
        <w:rPr>
          <w:smallCaps/>
          <w:sz w:val="24"/>
          <w:szCs w:val="24"/>
        </w:rPr>
        <w:t xml:space="preserve"> (ed.)</w:t>
      </w:r>
      <w:r w:rsidR="00AA2B55" w:rsidRPr="00563893">
        <w:rPr>
          <w:sz w:val="24"/>
          <w:szCs w:val="24"/>
        </w:rPr>
        <w:t xml:space="preserve">, </w:t>
      </w:r>
      <w:r w:rsidR="00AA2B55" w:rsidRPr="00B1233E">
        <w:rPr>
          <w:i/>
          <w:iCs/>
          <w:sz w:val="24"/>
          <w:szCs w:val="24"/>
        </w:rPr>
        <w:t>Le Lettere di San Paolo</w:t>
      </w:r>
      <w:r w:rsidR="00AA2B55" w:rsidRPr="00563893">
        <w:rPr>
          <w:sz w:val="24"/>
          <w:szCs w:val="24"/>
        </w:rPr>
        <w:t>, Cantagalli, Siena 2019</w:t>
      </w:r>
      <w:r w:rsidR="00C34C20">
        <w:rPr>
          <w:sz w:val="24"/>
          <w:szCs w:val="24"/>
        </w:rPr>
        <w:t>, 1253-1260.</w:t>
      </w:r>
    </w:p>
    <w:p w14:paraId="2CEF32B1" w14:textId="77777777" w:rsidR="0048089B" w:rsidRPr="00563893" w:rsidRDefault="0048089B" w:rsidP="0048089B">
      <w:pPr>
        <w:pStyle w:val="Titolo1"/>
        <w:jc w:val="both"/>
        <w:rPr>
          <w:szCs w:val="24"/>
        </w:rPr>
      </w:pPr>
    </w:p>
    <w:p w14:paraId="359F77D1" w14:textId="77777777" w:rsidR="007D29F0" w:rsidRPr="00563893" w:rsidRDefault="007D29F0" w:rsidP="00162DE2">
      <w:pPr>
        <w:spacing w:line="480" w:lineRule="auto"/>
        <w:rPr>
          <w:sz w:val="24"/>
          <w:szCs w:val="24"/>
        </w:rPr>
      </w:pPr>
    </w:p>
    <w:p w14:paraId="45BE6700" w14:textId="5623598F" w:rsidR="00162DE2" w:rsidRPr="00563893" w:rsidRDefault="00162DE2" w:rsidP="00162DE2">
      <w:pPr>
        <w:spacing w:line="480" w:lineRule="auto"/>
        <w:rPr>
          <w:sz w:val="24"/>
          <w:szCs w:val="24"/>
        </w:rPr>
      </w:pPr>
    </w:p>
    <w:sectPr w:rsidR="00162DE2" w:rsidRPr="005638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F5"/>
    <w:rsid w:val="0002688A"/>
    <w:rsid w:val="00043B33"/>
    <w:rsid w:val="00095E6C"/>
    <w:rsid w:val="00100DFF"/>
    <w:rsid w:val="00152B0E"/>
    <w:rsid w:val="00160D6E"/>
    <w:rsid w:val="00162DE2"/>
    <w:rsid w:val="00243D24"/>
    <w:rsid w:val="00272AEB"/>
    <w:rsid w:val="002E0694"/>
    <w:rsid w:val="00313CA6"/>
    <w:rsid w:val="00324793"/>
    <w:rsid w:val="00355E72"/>
    <w:rsid w:val="003963DC"/>
    <w:rsid w:val="0040697F"/>
    <w:rsid w:val="00433CB3"/>
    <w:rsid w:val="00453B66"/>
    <w:rsid w:val="0048089B"/>
    <w:rsid w:val="004C59C9"/>
    <w:rsid w:val="00563893"/>
    <w:rsid w:val="0060207E"/>
    <w:rsid w:val="0061041D"/>
    <w:rsid w:val="0069673C"/>
    <w:rsid w:val="006C30D0"/>
    <w:rsid w:val="00742726"/>
    <w:rsid w:val="007D29F0"/>
    <w:rsid w:val="00821915"/>
    <w:rsid w:val="00862CB9"/>
    <w:rsid w:val="0088766F"/>
    <w:rsid w:val="008B31EC"/>
    <w:rsid w:val="008B3C58"/>
    <w:rsid w:val="008F0E11"/>
    <w:rsid w:val="008F124C"/>
    <w:rsid w:val="009103F5"/>
    <w:rsid w:val="009977F9"/>
    <w:rsid w:val="00A01746"/>
    <w:rsid w:val="00AA2B55"/>
    <w:rsid w:val="00AE520A"/>
    <w:rsid w:val="00AF332E"/>
    <w:rsid w:val="00B1233E"/>
    <w:rsid w:val="00B22178"/>
    <w:rsid w:val="00B33A43"/>
    <w:rsid w:val="00B8507C"/>
    <w:rsid w:val="00C34C20"/>
    <w:rsid w:val="00C451D5"/>
    <w:rsid w:val="00C574DE"/>
    <w:rsid w:val="00C971AC"/>
    <w:rsid w:val="00CA7B0B"/>
    <w:rsid w:val="00D17FEB"/>
    <w:rsid w:val="00D32D80"/>
    <w:rsid w:val="00D40B48"/>
    <w:rsid w:val="00D42040"/>
    <w:rsid w:val="00D47622"/>
    <w:rsid w:val="00D52C04"/>
    <w:rsid w:val="00E92067"/>
    <w:rsid w:val="00E93F01"/>
    <w:rsid w:val="00EA221B"/>
    <w:rsid w:val="00F254F4"/>
    <w:rsid w:val="00F7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19D7"/>
  <w15:chartTrackingRefBased/>
  <w15:docId w15:val="{B2D1C590-3F7F-441F-B77D-4E341A5F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089B"/>
    <w:pPr>
      <w:keepNext/>
      <w:suppressAutoHyphens/>
      <w:autoSpaceDN w:val="0"/>
      <w:spacing w:after="0" w:line="480" w:lineRule="auto"/>
      <w:textAlignment w:val="baseline"/>
      <w:outlineLvl w:val="0"/>
    </w:pPr>
    <w:rPr>
      <w:rFonts w:eastAsia="Times New Roman"/>
      <w:b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162DE2"/>
    <w:pPr>
      <w:suppressAutoHyphens/>
      <w:autoSpaceDN w:val="0"/>
      <w:spacing w:after="0" w:line="240" w:lineRule="auto"/>
      <w:textAlignment w:val="baseline"/>
    </w:pPr>
    <w:rPr>
      <w:rFonts w:eastAsia="Times New Roman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62DE2"/>
    <w:rPr>
      <w:rFonts w:eastAsia="Times New Roman"/>
      <w:lang w:eastAsia="it-IT"/>
    </w:rPr>
  </w:style>
  <w:style w:type="character" w:customStyle="1" w:styleId="st">
    <w:name w:val="st"/>
    <w:rsid w:val="00162DE2"/>
  </w:style>
  <w:style w:type="character" w:customStyle="1" w:styleId="Titolo1Carattere">
    <w:name w:val="Titolo 1 Carattere"/>
    <w:basedOn w:val="Carpredefinitoparagrafo"/>
    <w:link w:val="Titolo1"/>
    <w:uiPriority w:val="9"/>
    <w:rsid w:val="0048089B"/>
    <w:rPr>
      <w:rFonts w:eastAsia="Times New Roman"/>
      <w:b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99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Piazzolla</dc:creator>
  <cp:keywords/>
  <dc:description/>
  <cp:lastModifiedBy>Francesco Piazzolla</cp:lastModifiedBy>
  <cp:revision>9</cp:revision>
  <dcterms:created xsi:type="dcterms:W3CDTF">2024-07-15T08:46:00Z</dcterms:created>
  <dcterms:modified xsi:type="dcterms:W3CDTF">2024-07-19T15:05:00Z</dcterms:modified>
</cp:coreProperties>
</file>