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2C7AA" w14:textId="4E529AC3" w:rsidR="00F47A0D" w:rsidRDefault="0035485B" w:rsidP="0035485B">
      <w:pPr>
        <w:jc w:val="center"/>
      </w:pPr>
      <w:r>
        <w:t>LEZIONE N.</w:t>
      </w:r>
      <w:r w:rsidR="00071B53">
        <w:t>9</w:t>
      </w:r>
    </w:p>
    <w:p w14:paraId="1E83F7BE" w14:textId="762B61D2" w:rsidR="0035485B" w:rsidRDefault="0035485B" w:rsidP="0035485B">
      <w:pPr>
        <w:jc w:val="center"/>
      </w:pPr>
      <w:r>
        <w:t>L’ARCIDIOCESI “FOGGIA- BOVINO”</w:t>
      </w:r>
    </w:p>
    <w:p w14:paraId="7954AA06" w14:textId="400BA862" w:rsidR="0035485B" w:rsidRDefault="0035485B" w:rsidP="0035485B">
      <w:pPr>
        <w:jc w:val="center"/>
      </w:pPr>
    </w:p>
    <w:p w14:paraId="038EC696" w14:textId="77777777" w:rsidR="0035485B" w:rsidRDefault="0035485B" w:rsidP="0035485B">
      <w:pPr>
        <w:jc w:val="both"/>
      </w:pPr>
      <w:r>
        <w:t>Foggia, elevata a dignità vescovile il 25 giugno 1855, è la diocesi più giovane di Capitanata.</w:t>
      </w:r>
    </w:p>
    <w:p w14:paraId="1A47895A" w14:textId="021F3DB4" w:rsidR="0035485B" w:rsidRDefault="0035485B" w:rsidP="0035485B">
      <w:pPr>
        <w:jc w:val="both"/>
      </w:pPr>
      <w:r>
        <w:t>L’arcidiocesi di Foggia-Bovino è stata costituita il 30 settembre 1986</w:t>
      </w:r>
    </w:p>
    <w:p w14:paraId="5671EEC3" w14:textId="3E7EF3DC" w:rsidR="0035485B" w:rsidRDefault="0035485B" w:rsidP="0035485B">
      <w:pPr>
        <w:jc w:val="both"/>
      </w:pPr>
      <w:r>
        <w:t>Comprende i comuni di Foggia, Accadia, Bovino, Castelluccio dei Sauri, Deliceto, Monteleone di Puglia, Panni, Sant’Agata di Puglia e San Marco in Lamis.</w:t>
      </w:r>
    </w:p>
    <w:p w14:paraId="275E0CED" w14:textId="48F11C13" w:rsidR="0035485B" w:rsidRDefault="0035485B" w:rsidP="0035485B">
      <w:pPr>
        <w:jc w:val="both"/>
      </w:pPr>
    </w:p>
    <w:p w14:paraId="64CEE0C3" w14:textId="07772F1D" w:rsidR="00A86339" w:rsidRDefault="00A86339" w:rsidP="0035485B">
      <w:pPr>
        <w:jc w:val="both"/>
      </w:pPr>
      <w:proofErr w:type="gramStart"/>
      <w:r>
        <w:t>FOGGIA:  Trae</w:t>
      </w:r>
      <w:proofErr w:type="gramEnd"/>
      <w:r>
        <w:t xml:space="preserve"> origine da Arpi</w:t>
      </w:r>
    </w:p>
    <w:p w14:paraId="02571DAB" w14:textId="08290293" w:rsidR="00CC5DED" w:rsidRDefault="00CC5DED" w:rsidP="0035485B">
      <w:pPr>
        <w:jc w:val="both"/>
      </w:pPr>
      <w:r>
        <w:t>Pardo, menzionato tra i partecipanti al concilio di Arles del 314 in qualità di vescovo di Arpi, fosse in realtà il vescovo di Salpi;</w:t>
      </w:r>
    </w:p>
    <w:p w14:paraId="28547CAC" w14:textId="1B8B4E08" w:rsidR="00CC5DED" w:rsidRDefault="00CC5DED" w:rsidP="0035485B">
      <w:pPr>
        <w:jc w:val="both"/>
      </w:pPr>
      <w:r>
        <w:t>Varie vicissitudini con la città di Troia</w:t>
      </w:r>
      <w:r w:rsidR="002B5EBC">
        <w:t xml:space="preserve"> (sede vescovile dal 1022)</w:t>
      </w:r>
    </w:p>
    <w:p w14:paraId="66BA9024" w14:textId="77777777" w:rsidR="001F2181" w:rsidRDefault="001F2181" w:rsidP="0035485B">
      <w:pPr>
        <w:jc w:val="both"/>
      </w:pPr>
      <w:r>
        <w:t xml:space="preserve">Presenze: </w:t>
      </w:r>
    </w:p>
    <w:p w14:paraId="4A3D417A" w14:textId="542D9150" w:rsidR="001F2181" w:rsidRDefault="001F2181" w:rsidP="0035485B">
      <w:pPr>
        <w:jc w:val="both"/>
      </w:pPr>
      <w:r>
        <w:t>La presenza più antica è quella dei Benedettini di San Giovanni in Lamis, nell’attuale convento francescano di San Matteo, presso San Marco in Lamis</w:t>
      </w:r>
      <w:r w:rsidR="005F0F51">
        <w:t>.</w:t>
      </w:r>
    </w:p>
    <w:p w14:paraId="5856FF2E" w14:textId="77777777" w:rsidR="005F0F51" w:rsidRDefault="005F0F51" w:rsidP="0035485B">
      <w:pPr>
        <w:jc w:val="both"/>
      </w:pPr>
      <w:r>
        <w:t xml:space="preserve">Il secolo XII registra in Capitanata la presenza benedettina di s. Guglielmo da Vercelli, fondatore del monastero di Montevergine, residente, dal 1140 e per circa tre anni, nella chiesa – oggi basilica – della Madre di Dio “Incoronata”. </w:t>
      </w:r>
    </w:p>
    <w:p w14:paraId="732C7F2E" w14:textId="1C887BC7" w:rsidR="005F0F51" w:rsidRDefault="005F0F51" w:rsidP="0035485B">
      <w:pPr>
        <w:jc w:val="both"/>
      </w:pPr>
      <w:r>
        <w:t>Nello stesso periodo giungono a Foggia anche gli Agostiniani che fondano il convento di San Leonardo, attualmente conosciuto come monastero di sant’Agostino.</w:t>
      </w:r>
    </w:p>
    <w:p w14:paraId="3B0142A2" w14:textId="48E67709" w:rsidR="005F0F51" w:rsidRDefault="005F0F51" w:rsidP="0035485B">
      <w:pPr>
        <w:jc w:val="both"/>
      </w:pPr>
      <w:r>
        <w:t>Nel 1217 si istituiscono la prime undici province francescane tra cui la “Provincia Apuliae”. Da questa nel 1239, ha origine la “Provincia Sancti Michaelis Archangeli in Monte Gargano” che comprende anche la “Custodia Capitinatae”.</w:t>
      </w:r>
    </w:p>
    <w:p w14:paraId="4C717719" w14:textId="2AD2395B" w:rsidR="005F0F51" w:rsidRDefault="005F0F51" w:rsidP="0035485B">
      <w:pPr>
        <w:jc w:val="both"/>
      </w:pPr>
      <w:r>
        <w:t>Dal 1597 i religiosi di San Giovanni di Dio gestiscono l’ospedale cittadino.</w:t>
      </w:r>
    </w:p>
    <w:p w14:paraId="5DEF2BE7" w14:textId="697C4464" w:rsidR="005F0F51" w:rsidRDefault="005F0F51" w:rsidP="0035485B">
      <w:pPr>
        <w:jc w:val="both"/>
      </w:pPr>
      <w:r>
        <w:t>Il XVIII secolo è il periodo delle fondazioni redentoriste: nel monastero della Consolazione a Deliceto e il monastero femminile del Santissimo Salvatore a Foggia. Sono i luoghi che annoverano la presenza anche – se temporanea – nella Chiesa locale dei santi Alfonso Maria de’ Liguori e Gerardo Maiella nonché della venerabile Maria Celeste Crostarosa</w:t>
      </w:r>
    </w:p>
    <w:p w14:paraId="5F58A9DC" w14:textId="7ED599C8" w:rsidR="004C2FB2" w:rsidRDefault="004C2FB2" w:rsidP="0035485B">
      <w:pPr>
        <w:jc w:val="both"/>
      </w:pPr>
      <w:r>
        <w:t>Il 25 giugno 1855, con la promulgazione della bolla Ex hoc Summi Pontificis, Pio IX istituisce la diocesi di Foggia e promuove alla sua cattedra Bernardino Maria Frascolla (1856-1869), del clero di Andria. Con quel documento, la città di Foggia diventa diocesi immediatamente soggetta alla Santa Sede, e la Reale Basilica Collegiata di Santa Maria Assunta in cielo, dedicata alla Vergine dei Sette Veli, assume il titolo di cattedrale.</w:t>
      </w:r>
    </w:p>
    <w:p w14:paraId="63797714" w14:textId="4FBBCCE5" w:rsidR="001E2D92" w:rsidRDefault="001E2D92" w:rsidP="0035485B">
      <w:pPr>
        <w:jc w:val="both"/>
      </w:pPr>
      <w:r>
        <w:t>Legate indissolubilmente alla storia dell’Iconavetere sono anche le vicende dei santi compatroni Guglielmo e Pellegrino, i quali, dopo aver visitato la Terra Santa e alcuni centri religiosi pugliesi, terminano a Foggia la loro esistenza terrena, dedicandosi alla cura dei pellegrini infermi.</w:t>
      </w:r>
    </w:p>
    <w:p w14:paraId="72B04F6B" w14:textId="70E3C117" w:rsidR="00A877C3" w:rsidRDefault="00A877C3" w:rsidP="0035485B">
      <w:pPr>
        <w:jc w:val="both"/>
      </w:pPr>
    </w:p>
    <w:p w14:paraId="4B8BDC2A" w14:textId="77777777" w:rsidR="00A877C3" w:rsidRDefault="00A877C3" w:rsidP="0035485B">
      <w:pPr>
        <w:jc w:val="both"/>
      </w:pPr>
    </w:p>
    <w:p w14:paraId="6C738E0F" w14:textId="5AD2296B" w:rsidR="00A877C3" w:rsidRDefault="00A877C3" w:rsidP="0035485B">
      <w:pPr>
        <w:jc w:val="both"/>
      </w:pPr>
      <w:r>
        <w:lastRenderedPageBreak/>
        <w:t>BOVINO</w:t>
      </w:r>
    </w:p>
    <w:p w14:paraId="006016D7" w14:textId="00E6A4ED" w:rsidR="00A877C3" w:rsidRDefault="00A877C3" w:rsidP="0035485B">
      <w:pPr>
        <w:jc w:val="both"/>
      </w:pPr>
      <w:r>
        <w:t>La chiesa di Bovino è citata nella bolla con cui, nell’893, papa Formoso designa la Chiesa locale suffraganea della sede beneventana.</w:t>
      </w:r>
    </w:p>
    <w:p w14:paraId="2B51D983" w14:textId="16B9C3C2" w:rsidR="00A877C3" w:rsidRDefault="00A877C3" w:rsidP="0035485B">
      <w:pPr>
        <w:jc w:val="both"/>
      </w:pPr>
      <w:r>
        <w:t>La cattedrale cittadina, dedicata a s. Maria Assunta, è costruita probabilmente tra la fine dell’VIII secolo e gli inizi del secolo successivo. Il vescovo Roberto, tra il 1194 ed il 1197, vi erige una cappella che dedica a s. Marco di Aeca, protettore cittadino.</w:t>
      </w:r>
    </w:p>
    <w:p w14:paraId="6F979562" w14:textId="07A3B6B0" w:rsidR="00A877C3" w:rsidRDefault="00A877C3" w:rsidP="0035485B">
      <w:pPr>
        <w:jc w:val="both"/>
      </w:pPr>
      <w:r>
        <w:t>Nel 1266, a pochi chilometri da Bovino, nasce il santuario di Valleverde, affidato ai Vocazionisti. Al suo interno custodisce l’omonima statua lignea risalente al XIII secolo, la cui fattura sembra richiamare la scuola umbro-napoletana della “Madonna con Bambino”.</w:t>
      </w:r>
    </w:p>
    <w:p w14:paraId="523161E5" w14:textId="04A34BE8" w:rsidR="006939B3" w:rsidRDefault="006939B3" w:rsidP="0035485B">
      <w:pPr>
        <w:jc w:val="both"/>
      </w:pPr>
      <w:r>
        <w:t>Dal 1963 al 1974 in amministrazione apostolica affidata ad Antonio Pirotto, vescovo di Troia, Bovino è quindi unita, pur conservando la propria identità, alla sede di Troia e all’arcidiocesi di Foggia nella persona del vescovo Lenotti.</w:t>
      </w:r>
    </w:p>
    <w:p w14:paraId="7939C6AD" w14:textId="77777777" w:rsidR="00CC5DED" w:rsidRDefault="00CC5DED" w:rsidP="0035485B">
      <w:pPr>
        <w:jc w:val="both"/>
      </w:pPr>
    </w:p>
    <w:sectPr w:rsidR="00CC5DE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85B"/>
    <w:rsid w:val="00071B53"/>
    <w:rsid w:val="001E2D92"/>
    <w:rsid w:val="001F2181"/>
    <w:rsid w:val="002B5EBC"/>
    <w:rsid w:val="0035485B"/>
    <w:rsid w:val="004C2FB2"/>
    <w:rsid w:val="005F0F51"/>
    <w:rsid w:val="006939B3"/>
    <w:rsid w:val="00A86339"/>
    <w:rsid w:val="00A877C3"/>
    <w:rsid w:val="00C01E23"/>
    <w:rsid w:val="00CC5DED"/>
    <w:rsid w:val="00F47A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3848E"/>
  <w15:chartTrackingRefBased/>
  <w15:docId w15:val="{2E6DE1A4-BD28-47D5-97A9-BCB618117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2</Pages>
  <Words>529</Words>
  <Characters>2921</Characters>
  <Application>Microsoft Office Word</Application>
  <DocSecurity>0</DocSecurity>
  <Lines>50</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lidya colangelo</dc:creator>
  <cp:keywords/>
  <dc:description/>
  <cp:lastModifiedBy>lidya colangelo</cp:lastModifiedBy>
  <cp:revision>2</cp:revision>
  <dcterms:created xsi:type="dcterms:W3CDTF">2021-12-01T08:42:00Z</dcterms:created>
  <dcterms:modified xsi:type="dcterms:W3CDTF">2022-01-11T12:21:00Z</dcterms:modified>
</cp:coreProperties>
</file>